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F3A" w:rsidRPr="00475F3A" w:rsidRDefault="00475F3A" w:rsidP="00475F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F3A">
        <w:rPr>
          <w:rFonts w:ascii="Times New Roman" w:hAnsi="Times New Roman" w:cs="Times New Roman"/>
          <w:b/>
          <w:sz w:val="28"/>
          <w:szCs w:val="28"/>
        </w:rPr>
        <w:t>Интересные факты по пожарной безопасности.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 xml:space="preserve">Факты упрямая вещь! Но от этой подборки фактов по теме пожарная безопасность не станет скучно детям. Почему!? Не согласны!? Полистайте их, и мы думаем, что вы с </w:t>
      </w:r>
      <w:proofErr w:type="gramStart"/>
      <w:r w:rsidRPr="00475F3A">
        <w:rPr>
          <w:rFonts w:ascii="Times New Roman" w:hAnsi="Times New Roman" w:cs="Times New Roman"/>
          <w:sz w:val="28"/>
          <w:szCs w:val="28"/>
        </w:rPr>
        <w:t>нами</w:t>
      </w:r>
      <w:proofErr w:type="gramEnd"/>
      <w:r w:rsidRPr="00475F3A">
        <w:rPr>
          <w:rFonts w:ascii="Times New Roman" w:hAnsi="Times New Roman" w:cs="Times New Roman"/>
          <w:sz w:val="28"/>
          <w:szCs w:val="28"/>
        </w:rPr>
        <w:t xml:space="preserve"> согласитесь. А так как дети любознательный народ и задают много «почему?» и «от чего?!</w:t>
      </w:r>
      <w:proofErr w:type="gramStart"/>
      <w:r w:rsidRPr="00475F3A">
        <w:rPr>
          <w:rFonts w:ascii="Times New Roman" w:hAnsi="Times New Roman" w:cs="Times New Roman"/>
          <w:sz w:val="28"/>
          <w:szCs w:val="28"/>
        </w:rPr>
        <w:t>»..</w:t>
      </w:r>
      <w:proofErr w:type="gramEnd"/>
      <w:r w:rsidRPr="00475F3A">
        <w:rPr>
          <w:rFonts w:ascii="Times New Roman" w:hAnsi="Times New Roman" w:cs="Times New Roman"/>
          <w:sz w:val="28"/>
          <w:szCs w:val="28"/>
        </w:rPr>
        <w:t xml:space="preserve"> И у взрослых не всегда есть логически верное объяснение на подобные вопросы, то эта подборка материала может стать большим подспорьем.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1. Почему нельзя бежать, если загорелась одежда?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Нельзя бежать — пламя разгорится еще сильнее! Постарайтесь быстро сбросить горящую одежду, хорошо, если рядом есть лужа или сугроб — ныряйте туда, если их нет, падайте на землю и катайтесь, пока не собьёте пламя. Ещё одна возможность — накинуть на себя любую плотную ткань (пальто или одеяло и пр.), оставив при этом голову открытой.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2. Почему горящее масло на сковороде нельзя заливать водой?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Нельзя заливать горящее масло водой, т.к. произойдет бурное вскипание, разбрызгивание горящего масла, ожоги рук, лица и множество очагов горения.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3. Почему нельзя оставлять без присмотра включенные электрические приборы?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Электроприборы, включенные в сеть, особенно такие, как электроутюги, электроплитки, обогреватели, нельзя оставлять без присмотра, т.к. возможен пожар.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4. Почему нельзя пользоваться спичками и эл. выключателями при запахе газа?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Малейшая искра или источник открытого огня (спичка, зажигалка…) могут привести к взрыву и пожару.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5. Почему нельзя оставлять готовящуюся еду на плите без присмотра?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 xml:space="preserve">Масла и жиры могут загореться вследствие </w:t>
      </w:r>
      <w:proofErr w:type="spellStart"/>
      <w:r w:rsidRPr="00475F3A">
        <w:rPr>
          <w:rFonts w:ascii="Times New Roman" w:hAnsi="Times New Roman" w:cs="Times New Roman"/>
          <w:sz w:val="28"/>
          <w:szCs w:val="28"/>
        </w:rPr>
        <w:t>выкипания</w:t>
      </w:r>
      <w:proofErr w:type="spellEnd"/>
      <w:r w:rsidRPr="00475F3A">
        <w:rPr>
          <w:rFonts w:ascii="Times New Roman" w:hAnsi="Times New Roman" w:cs="Times New Roman"/>
          <w:sz w:val="28"/>
          <w:szCs w:val="28"/>
        </w:rPr>
        <w:t xml:space="preserve"> или нагревания.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6. Почему нельзя хранить аэрозольные баллончики на солнце?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В аэрозольных баллончиках газ находится под давлением и нагреваясь на солнце или около открытого огня (плиты) расширяется, что приводит к взрыву и пожару.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7. Почему нельзя бросать горящие самолетики с балкона?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Они могут залететь в открытые окна и балконы и вызвать пожар.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lastRenderedPageBreak/>
        <w:t>8. Почему нельзя прятаться при пожаре под кроватью или в шкафу?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Вас не смогут найти пожарные и вы задохнетесь от дыма.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9. Почему нельзя пользоваться лифтом при пожаре?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При пожаре лифт будет отключен (из-за обесточивания дома). Поэтому ты можешь оказаться в ловушке и задохнуться.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10. Почему нельзя открывать окна при пожаре?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Возникнет приток воздуха (сквозняк)и пожар станет больше.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11. Большинство людей, пострадавших при пожаре умирают не от ожогов, а от удушья или отравления угарными газами. Чем сильнее концентрация угарного газа, тем быстрее это приводит к бессознательному состоянию человека, его отравлению продуктами горения и смерти.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12. Чем опасен трамвай и троллейбус при пожаре?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Электрическим током, поэтому не прикасайся к металлическим частям в троллейбусе, трамвае — при пожаре они могут оказаться электрическим напряжением.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13. Чем опасен автобус при пожаре?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Взрывом бака с бензином, поэтому, покинув автобус, надо отойти на безопасное расстояние — 25-30 м.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 xml:space="preserve">14. Осколки стекла </w:t>
      </w:r>
      <w:proofErr w:type="spellStart"/>
      <w:r w:rsidRPr="00475F3A">
        <w:rPr>
          <w:rFonts w:ascii="Times New Roman" w:hAnsi="Times New Roman" w:cs="Times New Roman"/>
          <w:sz w:val="28"/>
          <w:szCs w:val="28"/>
        </w:rPr>
        <w:t>пожароопасны</w:t>
      </w:r>
      <w:proofErr w:type="spellEnd"/>
      <w:r w:rsidRPr="00475F3A">
        <w:rPr>
          <w:rFonts w:ascii="Times New Roman" w:hAnsi="Times New Roman" w:cs="Times New Roman"/>
          <w:sz w:val="28"/>
          <w:szCs w:val="28"/>
        </w:rPr>
        <w:t>. В солнечную погоду эти осколки фокусируют солнечные лучи как зажигательные линзы.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15. Почему не хранят макулатуру и старые вещи на балконе?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Если брошенная сверху сигарета залетит на балкон и попадет на пожароопасные предметы, то произойдет возгорание и пожар.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16. Чем опасна паника при пожаре?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Не правильными действиями, т.к. спокойный человек действует быстро и взвешенно.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17.</w:t>
      </w:r>
      <w:bookmarkStart w:id="0" w:name="_GoBack"/>
      <w:bookmarkEnd w:id="0"/>
      <w:r w:rsidRPr="00475F3A">
        <w:rPr>
          <w:rFonts w:ascii="Times New Roman" w:hAnsi="Times New Roman" w:cs="Times New Roman"/>
          <w:sz w:val="28"/>
          <w:szCs w:val="28"/>
        </w:rPr>
        <w:t xml:space="preserve"> Почему надо двигаться ползком при задымлении?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Дым легче воздуха, поэтому около пола его концентрация ниже.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18. Зачем кладут металлический лист перед дверцей печи?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При открытой дверце печи могут вылетать искры и угольки, которые при попадании на пол или тряпку могут вызвать их возгорание.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19. Почему газовые баллоны не хранят в доме?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Газовые баллоны — источник потенциальной опасности взрыва и пожара.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20. Почему не накрывают эл. лампы бумагой или тканью?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Может произойти возгорание, т.к. уже через 30-40 минут после включения она нагревается до температуры 110-250 0С.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21. Почему нельзя включать в одну розетку много электрических приборов одновременно?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Электронагревательные приборы имеют большую потребляемую мощность, поэтому нельзя одновременно подключать несколько таких устройств к одной розетке – это может вызвать чрезмерный нагрев проводов, разрушение их изоляции, оплавление и возгорание розеток.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22. Чем опасен пожар?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Опасные факторы пожара — пламя и искры; тепловой поток; повышенная температура окружающей среды; повышенная концентрация токсичных продуктов горения и термического разложения; пониженная концентрация кислорода; снижение видимости в дыму.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23. Почему петарды не носят в карманах?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Они могут самопроизвольно взорваться и тем самым нанести урон физическому здоровью (раны, ожоги и т.д.).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24. Почему петарды нельзя запускать с балкона?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Петарды нельзя запускать с балкона во избежание их попадания в окна и на балконы рядом стоящих зданий.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29. Почему нельзя дотрагиваться до включенных электроприборов мокрыми руками?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Вода пропускает ток через себя. Это опасно для жизни.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lastRenderedPageBreak/>
        <w:t>25. Что нужно делать, если возник пожар в квартире?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Покинуть помещение и позвонить по телефону «101» (с сотового можно ещё «112») и сообщить адрес пожара, свою фамилию, что и где горит.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26. Чем можно тушить возгорание?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 xml:space="preserve">Водой, песком, землей (из цветочного горшка), </w:t>
      </w:r>
      <w:proofErr w:type="spellStart"/>
      <w:r w:rsidRPr="00475F3A">
        <w:rPr>
          <w:rFonts w:ascii="Times New Roman" w:hAnsi="Times New Roman" w:cs="Times New Roman"/>
          <w:sz w:val="28"/>
          <w:szCs w:val="28"/>
        </w:rPr>
        <w:t>стир</w:t>
      </w:r>
      <w:proofErr w:type="spellEnd"/>
      <w:r w:rsidRPr="00475F3A">
        <w:rPr>
          <w:rFonts w:ascii="Times New Roman" w:hAnsi="Times New Roman" w:cs="Times New Roman"/>
          <w:sz w:val="28"/>
          <w:szCs w:val="28"/>
        </w:rPr>
        <w:t>. порошком, одеялом, пальто, огнетушителем.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27. Почему пожарная машина красного цвета?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Чтобы было видно издалека. Красный цвет привлекает внимание.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28. Какое главное правило при любой опасности?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Не поддаваться панике, не терять самообладания.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30. Чем опасен искрящий электрический провод?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Нарушение изоляции электрического провода может привести к поражению электрическим током, а повреждение токоведущей жилы — к искрению и возгоранию.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31. Почему ведра на пожарном щите ведра сделаны конусом?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Это не связано с тем, чтобы помешать останавливаться на перерыв несущим воду на пожар, а потому, что конусом легче зачерпнуть и прицельно выплеснуть воду.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32. Почему при вызове пожарных надо сразу назвать адрес, а затем все остальное?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По адресу сразу будет направлена машина, а остальную информацию диспетчер передаст расчету по рации.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33. Какое одеяло можно использовать при тушении возгорания электроприбора?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Подойдет любая плотная ткань, в том числе телогрейка, но только из натуральных тканей, так как синтетика плавится c выделением едкого дыма.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34. Почему нельзя защемлять дверью или колесиками кресла провода?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Повреждаются мелкие жилки, из которых состоит провод, и возникает короткое замыкание.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lastRenderedPageBreak/>
        <w:t>35. За какое время выгорает помещение в блочном (панельном) доме?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Примерно за 10-15 минут, поэтому важно вовремя вызвать пожарных.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36. Как часто надо проверять и перезаряжать порошковые огнетушители?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1 раз в 5 лет.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37. В каком году было принято решение о создании в России спасательных служб?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В 1990 г создан Российский корпус спасателей на правах Государственного комитета, в 1994 г преобразован в МЧС России.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38. Какая древняя, но хорошо изученная ЧС природного характера, сопровождается пожарами и пеплом?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Разрушение древнеримского города Помпеи в результате извержения Везувия в 1 веке нашей эры.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39. Какой наградой была Московская пожарная охрана за годы Великой Отечественной войны?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Московская пожарная охрана была награждена орденом Ленина за героическую работу по тушению пожаров в годы ВОВ.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40. К какому ведомству относилась Пожарная охрана до создания МЧС?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Пожарная охрана до создания МЧС относилась к Министерство внутренних дел.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41. Что надо сделать при ожоге 2-ой степени с появлением пузырей?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Охладить под струей холодной воды, затем наложить сухую стерильную повязку и доставить в лечебное учреждение.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42. Можно ли поджигать прошлогоднюю траву?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Нельзя, так как огонь может распространиться и вызвать пожар, а также наносит вред многолетним растениям и живущим в земле насекомым, в том числе шмелям.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43. Как называется государственный нормативный документ, разъясняющий, как избежать пожара?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Правила пожарной безопасности.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44. На какие группы делятся пожары в зависимости от того, что горит?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На классы, обозначаемые латинскими буквами ABCDE.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45. В чем заключается принцип действия порошкового огнетушителя?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Порошок попадает на горящее вещество, спекается и изолирует его от притока кислорода воздуха.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46. На чем основан принцип действия углекислотного огнетушителя?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 xml:space="preserve">Эффект </w:t>
      </w:r>
      <w:proofErr w:type="spellStart"/>
      <w:r w:rsidRPr="00475F3A">
        <w:rPr>
          <w:rFonts w:ascii="Times New Roman" w:hAnsi="Times New Roman" w:cs="Times New Roman"/>
          <w:sz w:val="28"/>
          <w:szCs w:val="28"/>
        </w:rPr>
        <w:t>пламегашения</w:t>
      </w:r>
      <w:proofErr w:type="spellEnd"/>
      <w:r w:rsidRPr="00475F3A">
        <w:rPr>
          <w:rFonts w:ascii="Times New Roman" w:hAnsi="Times New Roman" w:cs="Times New Roman"/>
          <w:sz w:val="28"/>
          <w:szCs w:val="28"/>
        </w:rPr>
        <w:t xml:space="preserve"> достигается двояко: понижением температуры очага возгорания ниже точки воспламенения, и вытеснением кислорода из зоны горения негорючим углекислым газом — сжиженный диоксид углерода.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 xml:space="preserve">47. В чем состоит основное отличие </w:t>
      </w:r>
      <w:proofErr w:type="spellStart"/>
      <w:r w:rsidRPr="00475F3A">
        <w:rPr>
          <w:rFonts w:ascii="Times New Roman" w:hAnsi="Times New Roman" w:cs="Times New Roman"/>
          <w:sz w:val="28"/>
          <w:szCs w:val="28"/>
        </w:rPr>
        <w:t>самосрабатывающих</w:t>
      </w:r>
      <w:proofErr w:type="spellEnd"/>
      <w:r w:rsidRPr="00475F3A">
        <w:rPr>
          <w:rFonts w:ascii="Times New Roman" w:hAnsi="Times New Roman" w:cs="Times New Roman"/>
          <w:sz w:val="28"/>
          <w:szCs w:val="28"/>
        </w:rPr>
        <w:t xml:space="preserve"> огнетушителей?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Они реагируют на повышение температуры воздуха до определенной токи, после которой разрушается легкоплавкий предохранитель.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48. Можно ли тушить огнетушителем загоревшуюся на человеке одежду?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Нельзя, можно вызвать химические ожоги и усугубить заживление термических ожогов.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49. Что делать, если комната начала наполняться густым едким дымом?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Закрыть нос и рот мокрым носовым платком и продвигаться к выходу, прижимаясь к полу.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50. В каком году принят «Наказ о градском благочинии»?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В 1649 году по инициативе князя Алексея Михайловича Тишайшего.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51. После какого года в России начали строить пожарные каланчи?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После 1803 года. 29 ноября 1802 года принимается Указ об организации в Санкт-Петербурге при съезжих дворах постоянной пожарной команды из 786 солдат внутренней стражи. Весной 1803 года команда была сформирована. И после этого в России началось строительство специальных зданий для пожарной команды.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52. Почему пожарные приветствуют разведение комнатных растений?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lastRenderedPageBreak/>
        <w:t>Там, где есть растения, всегда есть емкости с водой для полива, а землю можно использовать для тушения небольших очагов возгорания.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53. Почему пожарные не одобряют деревья на газонах под окнами зданий?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Деревья мешают установке пожарных лестниц.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54. Какие работы надо проводить в лесу постоянно для профилактики лесных пожаров?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 xml:space="preserve">Расчистка сухостоя и </w:t>
      </w:r>
      <w:proofErr w:type="spellStart"/>
      <w:r w:rsidRPr="00475F3A">
        <w:rPr>
          <w:rFonts w:ascii="Times New Roman" w:hAnsi="Times New Roman" w:cs="Times New Roman"/>
          <w:sz w:val="28"/>
          <w:szCs w:val="28"/>
        </w:rPr>
        <w:t>прокапывание</w:t>
      </w:r>
      <w:proofErr w:type="spellEnd"/>
      <w:r w:rsidRPr="00475F3A">
        <w:rPr>
          <w:rFonts w:ascii="Times New Roman" w:hAnsi="Times New Roman" w:cs="Times New Roman"/>
          <w:sz w:val="28"/>
          <w:szCs w:val="28"/>
        </w:rPr>
        <w:t xml:space="preserve"> противопожарных рвов.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55. Каковы пожароопасные последствия осушения болот?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Возгорание торфа.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56. Какие виды лесных пожаров существуют?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Низовой — когда горит сухая подстилка, кустарники, валежник. Верховой – когда горят сухостойные, а затем и живые деревья.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57. Если отрезало огнем в квартире на пятом этаже и нет телефона, что делать?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Мокрыми полотенцами, простынями заткнуть щели в дверном проеме, сократив приток дыма, через окно звать на помощь.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58. Почему нельзя бросать в костер аэрозольные баллоны из-под бытовой химии?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Они взрывоопасны.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59. Какая катастрофа произошла 26 апреля 1986 года, где первыми проявили свой героизм пожарные?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Катастрофа на Чернобыльской АС.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60. Где должны располагаться первичные средства пожаротушения на автостоянке, в поселке, на автозаправке, в гаражах?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Первичные средства пожаротушения должны располагаться на пожарном щите.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61. Какими огнетушителями пользуются при тушении возгораний в архивах, библиотеках, музеях?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lastRenderedPageBreak/>
        <w:t>Углекислотными. Они не портят (не смачивают, как водные, не разъедают, как пенные и не пачкают, как порошковые).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62. От чего чаще страдают на пожаре: от дыма или от огня?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От дыма, т.к. происходит отравление продуктами горения, потеря видимости.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63. Сколько суток продолжался пожар в Москве во время нашествия Наполеона?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5 суток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64. Назовите девиз пожарных на Руси?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«Богу хвала, ближнему защита»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65. Какое самое главное правило при возникновении пожара?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Не паниковать и позвонить «101» (с сотового можно ещё и по «112» — единый телефон вызова экстренных служб).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 xml:space="preserve">66. Почему пожарных называют </w:t>
      </w:r>
      <w:proofErr w:type="spellStart"/>
      <w:r w:rsidRPr="00475F3A">
        <w:rPr>
          <w:rFonts w:ascii="Times New Roman" w:hAnsi="Times New Roman" w:cs="Times New Roman"/>
          <w:sz w:val="28"/>
          <w:szCs w:val="28"/>
        </w:rPr>
        <w:t>огнеборцами</w:t>
      </w:r>
      <w:proofErr w:type="spellEnd"/>
      <w:r w:rsidRPr="00475F3A">
        <w:rPr>
          <w:rFonts w:ascii="Times New Roman" w:hAnsi="Times New Roman" w:cs="Times New Roman"/>
          <w:sz w:val="28"/>
          <w:szCs w:val="28"/>
        </w:rPr>
        <w:t>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Каждый день ведет бой с огнем, в котором могут погибнуть люди.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67. Что делать, если загорелся утюг?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1. Отключить электричество!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2. Накрыть тяжелой тканью и плотно прижать, чтобы не попал воздух.</w:t>
      </w: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F3A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68. Как называется наконечник на пожарном рукаве, направляющий водную струю?</w:t>
      </w:r>
    </w:p>
    <w:p w:rsidR="00664647" w:rsidRPr="00475F3A" w:rsidRDefault="00475F3A" w:rsidP="00475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5F3A">
        <w:rPr>
          <w:rFonts w:ascii="Times New Roman" w:hAnsi="Times New Roman" w:cs="Times New Roman"/>
          <w:sz w:val="28"/>
          <w:szCs w:val="28"/>
        </w:rPr>
        <w:t>Брандспойт или ствол пожарный.</w:t>
      </w:r>
    </w:p>
    <w:sectPr w:rsidR="00664647" w:rsidRPr="00475F3A" w:rsidSect="00475F3A">
      <w:pgSz w:w="11906" w:h="16838"/>
      <w:pgMar w:top="709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3A"/>
    <w:rsid w:val="00475F3A"/>
    <w:rsid w:val="0066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2791"/>
  <w15:chartTrackingRefBased/>
  <w15:docId w15:val="{9F5C9E55-034E-4A3F-8C99-CC729C2C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1738</Words>
  <Characters>9909</Characters>
  <Application>Microsoft Office Word</Application>
  <DocSecurity>0</DocSecurity>
  <Lines>82</Lines>
  <Paragraphs>23</Paragraphs>
  <ScaleCrop>false</ScaleCrop>
  <Company/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2025-06-23T09:54:00Z</dcterms:created>
  <dcterms:modified xsi:type="dcterms:W3CDTF">2025-06-23T09:56:00Z</dcterms:modified>
</cp:coreProperties>
</file>